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EC1F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-159.25pt;margin-top:-3.5pt;width:261pt;height:45pt;z-index:251654656">
            <v:textbox style="mso-next-textbox:#_x0000_s1028">
              <w:txbxContent>
                <w:p w:rsidR="00BF2724" w:rsidRDefault="00BF2724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E560A7">
        <w:rPr>
          <w:rFonts w:ascii="Arial" w:hAnsi="Arial" w:cs="Arial"/>
        </w:rPr>
        <w:t xml:space="preserve">                                       </w:t>
      </w:r>
      <w:r w:rsidR="00CD073F">
        <w:rPr>
          <w:rFonts w:ascii="Arial" w:hAnsi="Arial" w:cs="Arial"/>
          <w:noProof/>
        </w:rPr>
        <w:drawing>
          <wp:inline distT="0" distB="0" distL="0" distR="0">
            <wp:extent cx="746760" cy="76390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  </w:t>
      </w:r>
      <w:r w:rsidR="00CD073F">
        <w:rPr>
          <w:rFonts w:ascii="Arial" w:hAnsi="Arial" w:cs="Arial"/>
          <w:noProof/>
        </w:rPr>
        <w:drawing>
          <wp:inline distT="0" distB="0" distL="0" distR="0">
            <wp:extent cx="1152525" cy="102933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185" w:rsidRDefault="00EC1F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53632" from="-177.25pt,-.2pt" to="425.75pt,-.2pt" strokeweight="1.5pt"/>
        </w:pic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EC1F93">
        <w:rPr>
          <w:rFonts w:ascii="Arial" w:hAnsi="Arial" w:cs="Arial"/>
          <w:noProof/>
        </w:rPr>
        <w:pict>
          <v:line id="_x0000_s1029" style="position:absolute;z-index:25165568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>
        <w:rPr>
          <w:rFonts w:ascii="Arial" w:hAnsi="Arial" w:cs="Arial"/>
          <w:bCs/>
          <w:color w:val="FF0000"/>
          <w:spacing w:val="0"/>
          <w:sz w:val="22"/>
        </w:rPr>
        <w:t>OBSZAR B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977933" w:rsidRPr="00977933" w:rsidRDefault="00977933" w:rsidP="00977933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977933">
        <w:rPr>
          <w:rFonts w:ascii="Arial" w:hAnsi="Arial" w:cs="Arial"/>
          <w:bCs/>
          <w:i w:val="0"/>
          <w:iCs/>
          <w:color w:val="FF0000"/>
          <w:sz w:val="20"/>
        </w:rPr>
        <w:t>Lik</w:t>
      </w:r>
      <w:r w:rsidR="00182F8E">
        <w:rPr>
          <w:rFonts w:ascii="Arial" w:hAnsi="Arial" w:cs="Arial"/>
          <w:bCs/>
          <w:i w:val="0"/>
          <w:iCs/>
          <w:color w:val="FF0000"/>
          <w:sz w:val="20"/>
        </w:rPr>
        <w:t>widacja barier w dostępie do uczestniczenia w społeczeństwie informacyjnym.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C0E7F" w:rsidRDefault="00DC0E7F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C0E7F" w:rsidRDefault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C0E7F" w:rsidRDefault="00DC0E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C0E7F" w:rsidRPr="00DC0E7F" w:rsidRDefault="00DC0E7F" w:rsidP="00DC0E7F">
            <w:pPr>
              <w:rPr>
                <w:rFonts w:ascii="Arial" w:hAnsi="Arial" w:cs="Arial"/>
                <w:b/>
                <w:bCs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PUNKTY   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</w:rPr>
            </w:pP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 w:rsidP="00205722">
      <w:pPr>
        <w:rPr>
          <w:rFonts w:ascii="Arial" w:hAnsi="Arial" w:cs="Arial"/>
          <w:b/>
          <w:bCs/>
          <w:sz w:val="20"/>
        </w:rPr>
      </w:pPr>
    </w:p>
    <w:p w:rsidR="00E560A7" w:rsidRDefault="00E560A7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/>
      </w:tblPr>
      <w:tblGrid>
        <w:gridCol w:w="567"/>
        <w:gridCol w:w="2694"/>
        <w:gridCol w:w="204"/>
        <w:gridCol w:w="646"/>
        <w:gridCol w:w="1436"/>
        <w:gridCol w:w="373"/>
        <w:gridCol w:w="478"/>
        <w:gridCol w:w="817"/>
        <w:gridCol w:w="1115"/>
        <w:gridCol w:w="408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1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1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182F8E">
        <w:tc>
          <w:tcPr>
            <w:tcW w:w="4111" w:type="dxa"/>
            <w:gridSpan w:val="4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182F8E">
        <w:trPr>
          <w:trHeight w:val="370"/>
        </w:trPr>
        <w:tc>
          <w:tcPr>
            <w:tcW w:w="11075" w:type="dxa"/>
            <w:gridSpan w:val="11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F028D5">
        <w:trPr>
          <w:trHeight w:val="870"/>
        </w:trPr>
        <w:tc>
          <w:tcPr>
            <w:tcW w:w="5920" w:type="dxa"/>
            <w:gridSpan w:val="6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 xml:space="preserve">nej etiologii ( m.in. porażenie mózgowe, choroby </w:t>
            </w:r>
            <w:proofErr w:type="spellStart"/>
            <w:r w:rsidR="003F0B31"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F0B31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745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0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1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5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5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A42A24" w:rsidTr="00182F8E">
        <w:trPr>
          <w:trHeight w:val="945"/>
        </w:trPr>
        <w:tc>
          <w:tcPr>
            <w:tcW w:w="3261" w:type="dxa"/>
            <w:gridSpan w:val="2"/>
          </w:tcPr>
          <w:p w:rsidR="00A42A24" w:rsidRDefault="00A42A24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vMerge w:val="restart"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</w:p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A42A24" w:rsidTr="00182F8E">
        <w:trPr>
          <w:trHeight w:val="375"/>
        </w:trPr>
        <w:tc>
          <w:tcPr>
            <w:tcW w:w="3261" w:type="dxa"/>
            <w:gridSpan w:val="2"/>
          </w:tcPr>
          <w:p w:rsidR="00A42A24" w:rsidRPr="00903C6F" w:rsidRDefault="00903C6F" w:rsidP="00903C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C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7814" w:type="dxa"/>
            <w:gridSpan w:val="9"/>
            <w:vMerge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42185" w:rsidTr="00903C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755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42185" w:rsidRDefault="00D42185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903C6F" w:rsidRDefault="00D42185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</w:p>
        </w:tc>
      </w:tr>
      <w:tr w:rsidR="00903C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4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3C6F" w:rsidRPr="00903C6F" w:rsidRDefault="00903C6F" w:rsidP="00903C6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03C6F">
              <w:rPr>
                <w:rFonts w:ascii="Arial" w:hAnsi="Arial"/>
                <w:b/>
                <w:bCs/>
              </w:rPr>
              <w:t xml:space="preserve">PUNKTY </w:t>
            </w:r>
          </w:p>
        </w:tc>
      </w:tr>
    </w:tbl>
    <w:p w:rsidR="00E560A7" w:rsidRDefault="00E560A7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03C6F" w:rsidTr="00A9483A">
        <w:trPr>
          <w:cantSplit/>
          <w:trHeight w:val="61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03C6F" w:rsidRDefault="00903C6F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03C6F" w:rsidTr="00A9483A">
        <w:trPr>
          <w:cantSplit/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3C6F" w:rsidRDefault="00903C6F" w:rsidP="00903C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</w:t>
            </w:r>
          </w:p>
        </w:tc>
        <w:tc>
          <w:tcPr>
            <w:tcW w:w="1418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...................................................... </w:t>
            </w:r>
            <w:r>
              <w:rPr>
                <w:rFonts w:ascii="Arial" w:hAnsi="Arial" w:cs="Arial"/>
                <w:b w:val="0"/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</w:t>
      </w:r>
      <w:proofErr w:type="spellStart"/>
      <w:r>
        <w:rPr>
          <w:rFonts w:ascii="Arial" w:hAnsi="Arial" w:cs="Arial"/>
          <w:b w:val="0"/>
          <w:bCs/>
          <w:sz w:val="16"/>
        </w:rPr>
        <w:t>pkt</w:t>
      </w:r>
      <w:proofErr w:type="spellEnd"/>
      <w:r>
        <w:rPr>
          <w:rFonts w:ascii="Arial" w:hAnsi="Arial" w:cs="Arial"/>
          <w:b w:val="0"/>
          <w:bCs/>
          <w:sz w:val="16"/>
        </w:rPr>
        <w:t xml:space="preserve">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D42185">
        <w:tc>
          <w:tcPr>
            <w:tcW w:w="4820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903C6F" w:rsidTr="00903C6F">
        <w:trPr>
          <w:trHeight w:val="1260"/>
        </w:trPr>
        <w:tc>
          <w:tcPr>
            <w:tcW w:w="4820" w:type="dxa"/>
            <w:vAlign w:val="center"/>
          </w:tcPr>
          <w:p w:rsidR="00903C6F" w:rsidRDefault="00903C6F" w:rsidP="00A9483A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 wybór danego przedmiotu dofinansowania w odniesieniu do sprzętu posiadanego)  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903C6F">
        <w:trPr>
          <w:trHeight w:val="404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ind w:left="432" w:firstLine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</w:tr>
      <w:tr w:rsidR="00903C6F" w:rsidTr="00903C6F">
        <w:trPr>
          <w:trHeight w:val="105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03C6F" w:rsidRDefault="00903C6F" w:rsidP="00903C6F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03C6F" w:rsidTr="00903C6F">
        <w:trPr>
          <w:trHeight w:val="40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03C6F" w:rsidRDefault="00903C6F" w:rsidP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112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03C6F">
        <w:trPr>
          <w:trHeight w:val="332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49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903C6F">
        <w:trPr>
          <w:trHeight w:val="410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52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903C6F">
        <w:trPr>
          <w:trHeight w:val="380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A9483A">
        <w:trPr>
          <w:trHeight w:val="69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03C6F">
        <w:trPr>
          <w:trHeight w:val="39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sz w:val="16"/>
              </w:rPr>
            </w:pPr>
          </w:p>
          <w:p w:rsidR="00903C6F" w:rsidRDefault="00DC0E7F" w:rsidP="00DC0E7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DC0E7F">
        <w:trPr>
          <w:trHeight w:val="14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6F" w:rsidRDefault="00903C6F" w:rsidP="004834B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03C6F" w:rsidRDefault="00903C6F" w:rsidP="0095078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03C6F" w:rsidTr="00A9483A">
        <w:trPr>
          <w:trHeight w:val="67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03C6F" w:rsidRDefault="00DC0E7F" w:rsidP="00A9483A">
            <w:pPr>
              <w:pStyle w:val="nag"/>
              <w:widowControl w:val="0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BF755F" w:rsidRDefault="00BF755F">
      <w:pPr>
        <w:rPr>
          <w:rFonts w:ascii="Arial" w:hAnsi="Arial" w:cs="Arial"/>
          <w:b/>
          <w:bCs/>
          <w:sz w:val="20"/>
        </w:rPr>
      </w:pPr>
    </w:p>
    <w:p w:rsidR="00BF755F" w:rsidRDefault="00BF755F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D42185" w:rsidRDefault="00D4218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9B3FC6" w:rsidRDefault="009B3FC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9B3FC6" w:rsidRPr="00950780" w:rsidRDefault="009B3FC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9B3FC6" w:rsidRDefault="009B3FC6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(razem z </w:t>
            </w:r>
            <w:proofErr w:type="spellStart"/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  <w:r w:rsidRPr="00663598">
        <w:rPr>
          <w:rFonts w:ascii="Arial" w:hAnsi="Arial" w:cs="Arial"/>
          <w:bCs/>
          <w:spacing w:val="10"/>
          <w:sz w:val="28"/>
        </w:rPr>
        <w:t xml:space="preserve">7. </w:t>
      </w:r>
      <w:r>
        <w:rPr>
          <w:rFonts w:ascii="Arial" w:hAnsi="Arial" w:cs="Arial"/>
          <w:bCs/>
          <w:spacing w:val="10"/>
          <w:sz w:val="28"/>
        </w:rPr>
        <w:t>Oświadczenie o wysokości dochodów: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 w:rsidRPr="00663598">
        <w:rPr>
          <w:rFonts w:ascii="Arial" w:hAnsi="Arial"/>
          <w:b w:val="0"/>
          <w:spacing w:val="10"/>
          <w:sz w:val="22"/>
        </w:rPr>
        <w:t>Oświadczam, że średni miesięczny dochód brutto przypadający na jedną osobę w moim gospodarstwie domowym wynosi ...</w:t>
      </w:r>
      <w:r>
        <w:rPr>
          <w:rFonts w:ascii="Arial" w:hAnsi="Arial"/>
          <w:b w:val="0"/>
          <w:spacing w:val="10"/>
          <w:sz w:val="22"/>
        </w:rPr>
        <w:t>..........zł. (słownie: ……………………………………………………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b w:val="0"/>
          <w:spacing w:val="10"/>
          <w:sz w:val="22"/>
        </w:rPr>
        <w:t>……………………………………………………………………………………………. złotych).</w:t>
      </w:r>
    </w:p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D42185" w:rsidRDefault="00D4218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z w:val="22"/>
        </w:rPr>
        <w:t>odanie informacji niezgodnych z prawdą, eliminuje wniosek z dalszego rozpatrywania,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zapoznałam</w:t>
      </w:r>
      <w:proofErr w:type="spellStart"/>
      <w:r>
        <w:rPr>
          <w:rFonts w:ascii="Arial" w:hAnsi="Arial" w:cs="Arial"/>
          <w:sz w:val="22"/>
        </w:rPr>
        <w:t>(e</w:t>
      </w:r>
      <w:proofErr w:type="spellEnd"/>
      <w:r>
        <w:rPr>
          <w:rFonts w:ascii="Arial" w:hAnsi="Arial" w:cs="Arial"/>
          <w:sz w:val="22"/>
        </w:rPr>
        <w:t>m) się z zasadami udzielania pomocy w ramach pilotażowego programu „Aktywny samorząd”, które przyjmuję do wiadomości i stosowania oraz przyjęłam</w:t>
      </w:r>
      <w:proofErr w:type="spellStart"/>
      <w:r>
        <w:rPr>
          <w:rFonts w:ascii="Arial" w:hAnsi="Arial" w:cs="Arial"/>
          <w:sz w:val="22"/>
        </w:rPr>
        <w:t>(e</w:t>
      </w:r>
      <w:proofErr w:type="spellEnd"/>
      <w:r>
        <w:rPr>
          <w:rFonts w:ascii="Arial" w:hAnsi="Arial" w:cs="Arial"/>
          <w:sz w:val="22"/>
        </w:rPr>
        <w:t xml:space="preserve">m) do wiadomości, że tekst programu jest dostępny pod adresem: </w:t>
      </w:r>
      <w:hyperlink r:id="rId9" w:history="1">
        <w:r>
          <w:rPr>
            <w:rStyle w:val="Hipercze"/>
            <w:rFonts w:ascii="Arial" w:hAnsi="Arial" w:cs="Arial"/>
            <w:color w:val="auto"/>
            <w:sz w:val="22"/>
          </w:rPr>
          <w:t>www.pfron.org.pl</w:t>
        </w:r>
      </w:hyperlink>
      <w:r>
        <w:rPr>
          <w:rFonts w:ascii="Arial" w:hAnsi="Arial" w:cs="Arial"/>
          <w:sz w:val="22"/>
        </w:rPr>
        <w:t>, a także pod adresem:</w:t>
      </w:r>
      <w:r w:rsidR="00DC2398">
        <w:rPr>
          <w:rFonts w:ascii="Arial" w:hAnsi="Arial" w:cs="Arial"/>
          <w:sz w:val="22"/>
        </w:rPr>
        <w:t>www.powiatprudnicki.pl.</w:t>
      </w:r>
      <w:r>
        <w:rPr>
          <w:rFonts w:ascii="Arial" w:hAnsi="Arial" w:cs="Arial"/>
          <w:sz w:val="22"/>
        </w:rPr>
        <w:t xml:space="preserve">  </w:t>
      </w:r>
    </w:p>
    <w:p w:rsidR="00D42185" w:rsidRDefault="00077116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okresie ostatnich 3</w:t>
      </w:r>
      <w:r w:rsidR="00D42185">
        <w:rPr>
          <w:rFonts w:ascii="Arial" w:hAnsi="Arial" w:cs="Arial"/>
          <w:sz w:val="22"/>
        </w:rPr>
        <w:t xml:space="preserve"> lat uzyskałam</w:t>
      </w:r>
      <w:proofErr w:type="spellStart"/>
      <w:r w:rsidR="00D42185">
        <w:rPr>
          <w:rFonts w:ascii="Arial" w:hAnsi="Arial" w:cs="Arial"/>
          <w:sz w:val="22"/>
        </w:rPr>
        <w:t>(e</w:t>
      </w:r>
      <w:proofErr w:type="spellEnd"/>
      <w:r w:rsidR="00D42185">
        <w:rPr>
          <w:rFonts w:ascii="Arial" w:hAnsi="Arial" w:cs="Arial"/>
          <w:sz w:val="22"/>
        </w:rPr>
        <w:t>m) pomoc ze środków PFRON (w tym za pośred</w:t>
      </w:r>
      <w:r>
        <w:rPr>
          <w:rFonts w:ascii="Arial" w:hAnsi="Arial" w:cs="Arial"/>
          <w:sz w:val="22"/>
        </w:rPr>
        <w:t>nictwem powiatu) na zakup sprzętu elektronicznego, jego elementów lub oprogramowania</w:t>
      </w:r>
      <w:r w:rsidR="00D42185">
        <w:rPr>
          <w:rFonts w:ascii="Arial" w:hAnsi="Arial" w:cs="Arial"/>
          <w:sz w:val="22"/>
        </w:rPr>
        <w:t xml:space="preserve">: </w:t>
      </w:r>
      <w:r w:rsidR="00D42185">
        <w:rPr>
          <w:rFonts w:ascii="Arial" w:hAnsi="Arial" w:cs="Arial"/>
          <w:sz w:val="22"/>
        </w:rPr>
        <w:sym w:font="Wingdings 2" w:char="F0A3"/>
      </w:r>
      <w:r w:rsidR="00D42185">
        <w:rPr>
          <w:rFonts w:ascii="Arial" w:hAnsi="Arial" w:cs="Arial"/>
          <w:sz w:val="22"/>
        </w:rPr>
        <w:t xml:space="preserve"> tak  - </w:t>
      </w:r>
      <w:r w:rsidR="00D42185">
        <w:rPr>
          <w:rFonts w:ascii="Arial" w:hAnsi="Arial" w:cs="Arial"/>
          <w:sz w:val="22"/>
        </w:rPr>
        <w:sym w:font="Wingdings 2" w:char="F0A3"/>
      </w:r>
      <w:r w:rsidR="00D42185">
        <w:rPr>
          <w:rFonts w:ascii="Arial" w:hAnsi="Arial" w:cs="Arial"/>
          <w:sz w:val="22"/>
        </w:rPr>
        <w:t xml:space="preserve"> nie,</w:t>
      </w:r>
    </w:p>
    <w:p w:rsidR="00D42185" w:rsidRDefault="00D42185" w:rsidP="00077116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środki finansowe na pokrycie udziału własnego w zakupie wnios</w:t>
      </w:r>
      <w:r w:rsidR="00077116">
        <w:rPr>
          <w:rFonts w:ascii="Arial" w:hAnsi="Arial" w:cs="Arial"/>
          <w:sz w:val="22"/>
        </w:rPr>
        <w:t xml:space="preserve">kowanego sprzętu elektronicznego i/lub jego elementów i/lub oprogramowania </w:t>
      </w:r>
      <w:r>
        <w:rPr>
          <w:rFonts w:ascii="Arial" w:hAnsi="Arial" w:cs="Arial"/>
          <w:sz w:val="22"/>
        </w:rPr>
        <w:t xml:space="preserve">(w zależności od wysokości przyznanej pomocy finansowej </w:t>
      </w:r>
      <w:r>
        <w:rPr>
          <w:rFonts w:ascii="Arial" w:hAnsi="Arial" w:cs="Arial"/>
          <w:b/>
          <w:bCs/>
          <w:sz w:val="22"/>
        </w:rPr>
        <w:t>co najmniej</w:t>
      </w:r>
      <w:r w:rsidR="00077116">
        <w:rPr>
          <w:rFonts w:ascii="Arial" w:hAnsi="Arial" w:cs="Arial"/>
          <w:sz w:val="22"/>
        </w:rPr>
        <w:t xml:space="preserve"> </w:t>
      </w:r>
      <w:r w:rsidR="00077116" w:rsidRPr="00077116">
        <w:rPr>
          <w:rFonts w:ascii="Arial" w:hAnsi="Arial" w:cs="Arial"/>
          <w:b/>
          <w:sz w:val="22"/>
        </w:rPr>
        <w:t>10%</w:t>
      </w:r>
      <w:r>
        <w:rPr>
          <w:rFonts w:ascii="Arial" w:hAnsi="Arial" w:cs="Arial"/>
          <w:sz w:val="22"/>
        </w:rPr>
        <w:t xml:space="preserve"> ceny brutto</w:t>
      </w:r>
      <w:r w:rsidR="00077116">
        <w:rPr>
          <w:rFonts w:ascii="Arial" w:hAnsi="Arial" w:cs="Arial"/>
          <w:sz w:val="22"/>
        </w:rPr>
        <w:t xml:space="preserve"> sprzętu elektronicznego i/lub jego elementów i/lub oprogramowania</w:t>
      </w:r>
      <w:r>
        <w:rPr>
          <w:rFonts w:ascii="Arial" w:hAnsi="Arial" w:cs="Arial"/>
          <w:sz w:val="22"/>
        </w:rPr>
        <w:t xml:space="preserve">), 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w ciągu ostatnich 3 lat </w:t>
      </w:r>
      <w:r>
        <w:rPr>
          <w:rFonts w:ascii="Arial" w:hAnsi="Arial" w:cs="Arial"/>
          <w:b/>
          <w:bCs/>
          <w:iCs/>
          <w:sz w:val="22"/>
        </w:rPr>
        <w:t>byłem</w:t>
      </w:r>
      <w:proofErr w:type="spellStart"/>
      <w:r>
        <w:rPr>
          <w:rFonts w:ascii="Arial" w:hAnsi="Arial" w:cs="Arial"/>
          <w:b/>
          <w:bCs/>
          <w:iCs/>
          <w:sz w:val="22"/>
        </w:rPr>
        <w:t>(a</w:t>
      </w:r>
      <w:proofErr w:type="spellEnd"/>
      <w:r>
        <w:rPr>
          <w:rFonts w:ascii="Arial" w:hAnsi="Arial" w:cs="Arial"/>
          <w:b/>
          <w:bCs/>
          <w:iCs/>
          <w:sz w:val="22"/>
        </w:rPr>
        <w:t>m) </w:t>
      </w:r>
      <w:r>
        <w:rPr>
          <w:rFonts w:ascii="Arial" w:hAnsi="Arial" w:cs="Arial"/>
          <w:iCs/>
          <w:sz w:val="22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z w:val="22"/>
        </w:rPr>
        <w:t xml:space="preserve">przekazanie środków finansowych PFRON następuje na rachunek sprzedawcy przedmiotu zakupu, na podstawie przedstawionej </w:t>
      </w:r>
      <w:r>
        <w:rPr>
          <w:rFonts w:ascii="Arial" w:hAnsi="Arial" w:cs="Arial"/>
          <w:sz w:val="22"/>
        </w:rPr>
        <w:t>i podpisanej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przez Wnioskodawcę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/>
          <w:sz w:val="22"/>
        </w:rPr>
        <w:t>faktury VAT.</w:t>
      </w:r>
    </w:p>
    <w:p w:rsidR="00D42185" w:rsidRDefault="00D42185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                                                   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D42185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42185" w:rsidRDefault="00D42185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42185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42185" w:rsidRDefault="00D4218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brutto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Zaświadczenie lekarskie –wg załącznika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0"/>
    </w:p>
    <w:p w:rsidR="00950780" w:rsidRPr="00950780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elektronicznego, jego elementów lub oprogramowania 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950780" w:rsidRPr="00077116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dysfunkcji narządu 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wzroku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(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 przypadku Obszaru B</w:t>
      </w: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)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- należy przez to rozumieć dysfunkcję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wzroku stanowiącą powód wydania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orzeczenia o znacznym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, a także </w:t>
      </w:r>
      <w:r w:rsidR="00077116">
        <w:rPr>
          <w:rStyle w:val="Teksttreci"/>
          <w:rFonts w:ascii="Arial" w:hAnsi="Arial" w:cs="Arial"/>
          <w:color w:val="000000"/>
          <w:sz w:val="18"/>
          <w:szCs w:val="18"/>
        </w:rPr>
        <w:t>w przypadku:</w:t>
      </w:r>
    </w:p>
    <w:p w:rsidR="00077116" w:rsidRPr="00611E3C" w:rsidRDefault="00077116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07711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gdy dysfunkcja </w:t>
      </w:r>
      <w:r w:rsidR="00611E3C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i/lub ma zwężenie pola widzenia poniżej 20 stopni.</w:t>
      </w:r>
    </w:p>
    <w:p w:rsidR="00611E3C" w:rsidRPr="00077116" w:rsidRDefault="00611E3C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Osób niepełnosprawnych w wieku do 16 roku życia, gdy wnioskodawca przedłoży zaświadczenie lekarskie wystawione przez lekarza okulistę potwierdzające, że osoba niepełnosprawna, której dotyczy wniosek, ma ostrość wzroku ( w korekcji) w oku lepszym równą lub poniżej 0,06 i/lub ma zwężenie pola widzenia poniżej 30 stopni.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11E3C" w:rsidRPr="00611E3C" w:rsidRDefault="00611E3C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11E3C">
        <w:rPr>
          <w:rStyle w:val="Pogrubienie"/>
          <w:rFonts w:ascii="Arial" w:hAnsi="Arial" w:cs="Arial"/>
          <w:bCs w:val="0"/>
          <w:sz w:val="18"/>
          <w:szCs w:val="18"/>
        </w:rPr>
        <w:t xml:space="preserve">osobie niewidomej-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należy przez to rozumieć osobę niepełnosprawną, której ostrość wzroku oka lepszego po korekcji szkłami nie przekracza 0,05 według skali </w:t>
      </w:r>
      <w:proofErr w:type="spellStart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Snellena</w:t>
      </w:r>
      <w:proofErr w:type="spellEnd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lub osobę z ograniczonym polem widzenia poniżej 20 stopni, niezależnie od zachowanej ostrości wzroku,</w:t>
      </w:r>
    </w:p>
    <w:p w:rsidR="00611E3C" w:rsidRPr="00611E3C" w:rsidRDefault="00611E3C" w:rsidP="00611E3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611E3C" w:rsidRPr="00611E3C" w:rsidRDefault="00611E3C">
      <w:pPr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sprzęcie elektronicznym lub jego oprogramowaniu-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 lub ich elementy i dedykowane dla nich oprogramowanie, umożliwiające ograniczenie skutków rodzaju i stopnia niepełnosprawności, z wyłączeniem urządzeń brajlowskich.</w:t>
      </w: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611E3C" w:rsidRPr="00611E3C" w:rsidRDefault="00611E3C">
      <w:pPr>
        <w:rPr>
          <w:rFonts w:ascii="Arial" w:hAnsi="Arial" w:cs="Arial"/>
          <w:b/>
          <w:spacing w:val="20"/>
          <w:sz w:val="18"/>
          <w:szCs w:val="18"/>
        </w:rPr>
      </w:pPr>
      <w:r w:rsidRPr="00611E3C">
        <w:rPr>
          <w:rFonts w:ascii="Arial" w:hAnsi="Arial" w:cs="Arial"/>
          <w:b/>
          <w:spacing w:val="20"/>
          <w:sz w:val="18"/>
          <w:szCs w:val="18"/>
        </w:rPr>
        <w:t xml:space="preserve">- urządzeniach brajlowskich-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</w:t>
      </w:r>
      <w:r w:rsidR="00D30D7F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zdolne tworzyć wypukłą formę informacji wyjściowej, możliwą do odczytania przy pomocy zmysłu dotyku.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 xml:space="preserve">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 xml:space="preserve">w zakresie </w:t>
            </w:r>
            <w:proofErr w:type="spellStart"/>
            <w:r>
              <w:rPr>
                <w:rFonts w:ascii="Arial" w:hAnsi="Arial" w:cs="Arial"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</w:rPr>
              <w:t>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EC1F9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1" style="position:absolute;left:0;text-align:left;margin-left:-4.35pt;margin-top:6.3pt;width:261pt;height:64.9pt;z-index:251657728;mso-position-horizontal-relative:text;mso-position-vertical-relative:text">
            <v:textbox style="mso-next-textbox:#_x0000_s1031">
              <w:txbxContent>
                <w:p w:rsidR="00BF2724" w:rsidRDefault="00BF272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BF2724" w:rsidRDefault="00BF272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F2724" w:rsidRDefault="00BF272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F2724" w:rsidRDefault="00BF272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EC1F93">
        <w:rPr>
          <w:rFonts w:ascii="Arial" w:hAnsi="Arial" w:cs="Arial"/>
          <w:b/>
          <w:bCs/>
          <w:noProof/>
          <w:spacing w:val="10"/>
          <w:sz w:val="20"/>
        </w:rPr>
        <w:pict>
          <v:rect id="_x0000_s1030" style="position:absolute;left:0;text-align:left;margin-left:283.65pt;margin-top:6.3pt;width:243pt;height:64.9pt;z-index:251656704;mso-position-horizontal-relative:text;mso-position-vertical-relative:text">
            <v:textbox style="mso-next-textbox:#_x0000_s1030">
              <w:txbxContent>
                <w:p w:rsidR="00BF2724" w:rsidRDefault="00BF272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BF2724" w:rsidRDefault="00BF272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F2724" w:rsidRDefault="00BF272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F2724" w:rsidRDefault="00BF272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</w:t>
      </w:r>
      <w:proofErr w:type="spellStart"/>
      <w:r>
        <w:rPr>
          <w:b w:val="0"/>
          <w:bCs w:val="0"/>
        </w:rPr>
        <w:t>r</w:t>
      </w:r>
      <w:proofErr w:type="spellEnd"/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 xml:space="preserve">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EC1F9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3" style="position:absolute;left:0;text-align:left;margin-left:4.65pt;margin-top:4.15pt;width:243pt;height:52pt;z-index:251659776">
            <v:textbox style="mso-next-textbox:#_x0000_s1033">
              <w:txbxContent>
                <w:p w:rsidR="00BF2724" w:rsidRDefault="00BF27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BF2724" w:rsidRDefault="00BF27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BF2724" w:rsidRDefault="00BF2724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EC1F93">
        <w:rPr>
          <w:rFonts w:ascii="Arial" w:hAnsi="Arial" w:cs="Arial"/>
          <w:b/>
          <w:bCs/>
          <w:noProof/>
          <w:spacing w:val="10"/>
          <w:sz w:val="20"/>
        </w:rPr>
        <w:pict>
          <v:rect id="_x0000_s1032" style="position:absolute;left:0;text-align:left;margin-left:292.65pt;margin-top:4.15pt;width:243pt;height:52pt;z-index:251658752">
            <v:textbox style="mso-next-textbox:#_x0000_s1032">
              <w:txbxContent>
                <w:p w:rsidR="00BF2724" w:rsidRDefault="00BF2724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BF2724" w:rsidRDefault="00BF2724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BF2724" w:rsidRDefault="00BF272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0"/>
      <w:footerReference w:type="even" r:id="rId11"/>
      <w:footerReference w:type="default" r:id="rId12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24" w:rsidRDefault="00893424">
      <w:r>
        <w:separator/>
      </w:r>
    </w:p>
  </w:endnote>
  <w:endnote w:type="continuationSeparator" w:id="0">
    <w:p w:rsidR="00893424" w:rsidRDefault="0089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4" w:rsidRDefault="00EC1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7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2724" w:rsidRDefault="00BF27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4" w:rsidRDefault="00BF2724">
    <w:pPr>
      <w:pStyle w:val="Stopka"/>
      <w:framePr w:wrap="around" w:vAnchor="text" w:hAnchor="margin" w:xAlign="right" w:y="1"/>
      <w:rPr>
        <w:rStyle w:val="Numerstrony"/>
      </w:rPr>
    </w:pPr>
  </w:p>
  <w:p w:rsidR="00BF2724" w:rsidRDefault="00BF2724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24" w:rsidRDefault="00893424">
      <w:r>
        <w:separator/>
      </w:r>
    </w:p>
  </w:footnote>
  <w:footnote w:type="continuationSeparator" w:id="0">
    <w:p w:rsidR="00893424" w:rsidRDefault="0089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4" w:rsidRDefault="00BF2724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„B1” dotyczący dofinansowania w ramach pilotażowego programu „Aktywny samorząd” 2013r.</w:t>
    </w:r>
    <w:r w:rsidRPr="009B3FC6">
      <w:rPr>
        <w:rFonts w:ascii="Arial" w:hAnsi="Arial" w:cs="Arial"/>
        <w:i/>
        <w:iCs/>
        <w:sz w:val="15"/>
      </w:rPr>
      <w:t xml:space="preserve"> </w:t>
    </w: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  <w:p w:rsidR="00BF2724" w:rsidRDefault="00BF2724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98"/>
    <w:rsid w:val="000129B2"/>
    <w:rsid w:val="00077116"/>
    <w:rsid w:val="00107433"/>
    <w:rsid w:val="00182F8E"/>
    <w:rsid w:val="001C63C0"/>
    <w:rsid w:val="00205722"/>
    <w:rsid w:val="002E7CA0"/>
    <w:rsid w:val="003708B1"/>
    <w:rsid w:val="003F0B31"/>
    <w:rsid w:val="00423BCA"/>
    <w:rsid w:val="004450EF"/>
    <w:rsid w:val="004834BF"/>
    <w:rsid w:val="00497E84"/>
    <w:rsid w:val="00504CCB"/>
    <w:rsid w:val="0052606C"/>
    <w:rsid w:val="00611E3C"/>
    <w:rsid w:val="00663598"/>
    <w:rsid w:val="006F32F7"/>
    <w:rsid w:val="0079756F"/>
    <w:rsid w:val="007A20F3"/>
    <w:rsid w:val="007D67B2"/>
    <w:rsid w:val="007D772D"/>
    <w:rsid w:val="00805658"/>
    <w:rsid w:val="0085071F"/>
    <w:rsid w:val="008901DC"/>
    <w:rsid w:val="00893424"/>
    <w:rsid w:val="008A5108"/>
    <w:rsid w:val="00903C6F"/>
    <w:rsid w:val="00950780"/>
    <w:rsid w:val="00977933"/>
    <w:rsid w:val="009B3FC6"/>
    <w:rsid w:val="00A34F76"/>
    <w:rsid w:val="00A42A24"/>
    <w:rsid w:val="00A66DFD"/>
    <w:rsid w:val="00A9483A"/>
    <w:rsid w:val="00AA377A"/>
    <w:rsid w:val="00B528C6"/>
    <w:rsid w:val="00BF2724"/>
    <w:rsid w:val="00BF755F"/>
    <w:rsid w:val="00C528EA"/>
    <w:rsid w:val="00C62BD0"/>
    <w:rsid w:val="00CD073F"/>
    <w:rsid w:val="00D230DD"/>
    <w:rsid w:val="00D30D7F"/>
    <w:rsid w:val="00D42185"/>
    <w:rsid w:val="00D50504"/>
    <w:rsid w:val="00DC0E7F"/>
    <w:rsid w:val="00DC2398"/>
    <w:rsid w:val="00DC656D"/>
    <w:rsid w:val="00E560A7"/>
    <w:rsid w:val="00EC1F93"/>
    <w:rsid w:val="00EC313C"/>
    <w:rsid w:val="00F01094"/>
    <w:rsid w:val="00F028D5"/>
    <w:rsid w:val="00FD028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3866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27012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5</cp:revision>
  <dcterms:created xsi:type="dcterms:W3CDTF">2013-03-05T08:39:00Z</dcterms:created>
  <dcterms:modified xsi:type="dcterms:W3CDTF">2013-03-05T08:56:00Z</dcterms:modified>
</cp:coreProperties>
</file>